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B932F" w14:textId="77777777" w:rsidR="00ED01E9" w:rsidRDefault="00A30AA6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 wp14:anchorId="499B692E" wp14:editId="6A1ED563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ED01E9" w14:paraId="3106637C" w14:textId="77777777">
        <w:tc>
          <w:tcPr>
            <w:tcW w:w="6379" w:type="dxa"/>
          </w:tcPr>
          <w:p w14:paraId="353A3EBA" w14:textId="77777777" w:rsidR="00ED01E9" w:rsidRDefault="00A30AA6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  <w:sz w:val="22"/>
              </w:rPr>
              <w:t>REPUBLIKA HRVATSKA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2"/>
              </w:rPr>
              <w:t>OSNOVNA ŠKOLA „1. LISTOPADA 1942.“ ČIŠLA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16853872" w14:textId="77777777" w:rsidR="00ED01E9" w:rsidRDefault="00A30AA6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Stožernog brigadira Ante Šaškora 54, 21253 Gata  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112-02/26-01/12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URBROJ: </w:t>
            </w:r>
            <w:r>
              <w:rPr>
                <w:rFonts w:ascii="Times New Roman" w:hAnsi="Times New Roman" w:cs="Times New Roman"/>
                <w:noProof/>
                <w:sz w:val="22"/>
              </w:rPr>
              <w:t>2181-292-26-1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Čišla, 29.10.2026.</w:t>
            </w:r>
          </w:p>
        </w:tc>
        <w:tc>
          <w:tcPr>
            <w:tcW w:w="2693" w:type="dxa"/>
          </w:tcPr>
          <w:p w14:paraId="0FD31CD9" w14:textId="77777777" w:rsidR="00ED01E9" w:rsidRDefault="00A30AA6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3BED2256" wp14:editId="134B224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5D235DCB" w14:textId="77777777" w:rsidR="00ED01E9" w:rsidRDefault="00ED01E9"/>
    <w:p w14:paraId="30D2151B" w14:textId="77777777" w:rsidR="00ED01E9" w:rsidRDefault="00A30AA6">
      <w:r>
        <w:t>MATIČNI BROJ ŠKOLE: 3114279</w:t>
      </w:r>
    </w:p>
    <w:p w14:paraId="068076EB" w14:textId="77777777" w:rsidR="00ED01E9" w:rsidRDefault="00A30AA6">
      <w:r>
        <w:t>OIB ŠKOLE: 65278281253</w:t>
      </w:r>
    </w:p>
    <w:p w14:paraId="095EBB23" w14:textId="77777777" w:rsidR="00ED01E9" w:rsidRDefault="00A30AA6">
      <w:r>
        <w:t xml:space="preserve">                                                       </w:t>
      </w:r>
      <w:r>
        <w:t xml:space="preserve">                    HRVATSKI ZAVOD ZA ZAPOŠLJAVANJE</w:t>
      </w:r>
    </w:p>
    <w:p w14:paraId="123DF62C" w14:textId="77777777" w:rsidR="00ED01E9" w:rsidRDefault="00A30AA6">
      <w:r>
        <w:t xml:space="preserve">                                                                           ISPOSTAVA OMIŠ</w:t>
      </w:r>
    </w:p>
    <w:p w14:paraId="6E19C242" w14:textId="77777777" w:rsidR="00ED01E9" w:rsidRDefault="00ED01E9"/>
    <w:p w14:paraId="6D3E5ABB" w14:textId="77777777" w:rsidR="00ED01E9" w:rsidRDefault="00A30AA6">
      <w:r>
        <w:t>PREDMET:  Objava natječaja</w:t>
      </w:r>
    </w:p>
    <w:p w14:paraId="0C2BA269" w14:textId="77777777" w:rsidR="00ED01E9" w:rsidRDefault="00A30AA6">
      <w:r>
        <w:t xml:space="preserve">                           </w:t>
      </w:r>
    </w:p>
    <w:p w14:paraId="01024DF8" w14:textId="77777777" w:rsidR="00ED01E9" w:rsidRDefault="00A30AA6">
      <w:r>
        <w:t xml:space="preserve">               Molimo vas da na vašim mrežnim stranicama i</w:t>
      </w:r>
      <w:r>
        <w:t xml:space="preserve"> oglasnim pločama  objavite sljedeći natječaj:</w:t>
      </w:r>
    </w:p>
    <w:p w14:paraId="5075E2EF" w14:textId="77777777" w:rsidR="00ED01E9" w:rsidRDefault="00ED01E9"/>
    <w:p w14:paraId="558FBB5F" w14:textId="77777777" w:rsidR="00ED01E9" w:rsidRDefault="00ED01E9"/>
    <w:p w14:paraId="06141AEF" w14:textId="77777777" w:rsidR="00ED01E9" w:rsidRDefault="00A30AA6">
      <w:r>
        <w:t>Na temelju članka 107. Zakona o odgoju i obrazovanju u osnovnoj i srednjoj školi („NN“ br. 126/12- pročišćeni tekst zakona, 94/13, 152/14, 7/17,  68/18, 98/19, 64/20, 151/22 i 156/23), čl.13 Pravilnika o rad</w:t>
      </w:r>
      <w:r>
        <w:t>u, te čl.8 i čl.9 Pravilnika o postupku zapošljavanja te procjeni i vrednovanju kandidata za zapošljavanje, ravnateljica Osnovne škole „1. listopada 1942.“ raspisuje</w:t>
      </w:r>
    </w:p>
    <w:p w14:paraId="4C59FA1F" w14:textId="77777777" w:rsidR="00ED01E9" w:rsidRDefault="00ED01E9"/>
    <w:p w14:paraId="32DD530D" w14:textId="77777777" w:rsidR="00ED01E9" w:rsidRDefault="00A30AA6">
      <w:pPr>
        <w:jc w:val="center"/>
        <w:rPr>
          <w:b/>
        </w:rPr>
      </w:pPr>
      <w:r>
        <w:rPr>
          <w:b/>
        </w:rPr>
        <w:t>NATJEČAJ</w:t>
      </w:r>
    </w:p>
    <w:p w14:paraId="6FC7E0C1" w14:textId="77777777" w:rsidR="00ED01E9" w:rsidRDefault="00A30AA6">
      <w:pPr>
        <w:jc w:val="center"/>
        <w:rPr>
          <w:b/>
        </w:rPr>
      </w:pPr>
      <w:r>
        <w:rPr>
          <w:b/>
        </w:rPr>
        <w:t>za radno mjesto</w:t>
      </w:r>
    </w:p>
    <w:p w14:paraId="62062D72" w14:textId="77777777" w:rsidR="00ED01E9" w:rsidRDefault="00ED01E9">
      <w:pPr>
        <w:rPr>
          <w:b/>
        </w:rPr>
      </w:pPr>
    </w:p>
    <w:p w14:paraId="220A4675" w14:textId="77777777" w:rsidR="00ED01E9" w:rsidRDefault="00A30AA6">
      <w:pPr>
        <w:numPr>
          <w:ilvl w:val="0"/>
          <w:numId w:val="2"/>
        </w:numPr>
      </w:pPr>
      <w:r>
        <w:rPr>
          <w:b/>
          <w:bCs/>
        </w:rPr>
        <w:t xml:space="preserve">UČITELJ/ICA TEHNIČKE KULTURE </w:t>
      </w:r>
      <w:r>
        <w:t>- 1 izvršitelj/ica, rad na neod</w:t>
      </w:r>
      <w:r>
        <w:t>ređeno nepuno radno vrijeme, 4 sata tjedno</w:t>
      </w:r>
    </w:p>
    <w:p w14:paraId="7F3DBA63" w14:textId="77777777" w:rsidR="00ED01E9" w:rsidRDefault="00ED01E9">
      <w:pPr>
        <w:ind w:left="360"/>
      </w:pPr>
    </w:p>
    <w:p w14:paraId="7E245788" w14:textId="77777777" w:rsidR="00ED01E9" w:rsidRDefault="00A30AA6">
      <w:pPr>
        <w:ind w:left="360"/>
      </w:pPr>
      <w:r>
        <w:t>Mjesto rada: Osnovna škola „1. listopada 1942.“</w:t>
      </w:r>
    </w:p>
    <w:p w14:paraId="533EE814" w14:textId="77777777" w:rsidR="00ED01E9" w:rsidRDefault="00ED01E9">
      <w:pPr>
        <w:ind w:left="360"/>
      </w:pPr>
    </w:p>
    <w:p w14:paraId="2F5A21DB" w14:textId="77777777" w:rsidR="00ED01E9" w:rsidRDefault="00A30AA6">
      <w:pPr>
        <w:ind w:left="360"/>
      </w:pPr>
      <w:r>
        <w:t>Prilikom sklapanja ugovora o radu s kandidatom se može ugovoriti probni rad sukladno pozitivnim zakonskim propisima.</w:t>
      </w:r>
    </w:p>
    <w:p w14:paraId="2FD19930" w14:textId="77777777" w:rsidR="00ED01E9" w:rsidRDefault="00ED01E9">
      <w:pPr>
        <w:ind w:left="360"/>
      </w:pPr>
    </w:p>
    <w:p w14:paraId="16EE9CFC" w14:textId="77777777" w:rsidR="00ED01E9" w:rsidRDefault="00A30AA6">
      <w:r>
        <w:t>Uvjeti za zasnivanje radnog odnosa:</w:t>
      </w:r>
    </w:p>
    <w:p w14:paraId="5B091B27" w14:textId="77777777" w:rsidR="00ED01E9" w:rsidRDefault="00A30AA6">
      <w:pPr>
        <w:numPr>
          <w:ilvl w:val="0"/>
          <w:numId w:val="1"/>
        </w:numPr>
      </w:pPr>
      <w:r>
        <w:t>opći uvje</w:t>
      </w:r>
      <w:r>
        <w:t xml:space="preserve">ti sukladno općim propisima Zakona o radu </w:t>
      </w:r>
      <w:bookmarkStart w:id="1" w:name="_Hlk181260159"/>
      <w:r>
        <w:t>(NN</w:t>
      </w:r>
      <w:r>
        <w:rPr>
          <w:color w:val="414145"/>
          <w:sz w:val="27"/>
          <w:szCs w:val="27"/>
          <w:shd w:val="clear" w:color="auto" w:fill="E4E4E7"/>
        </w:rPr>
        <w:t> </w:t>
      </w:r>
      <w:hyperlink r:id="rId8" w:history="1">
        <w:r>
          <w:rPr>
            <w:rStyle w:val="Hiperveza"/>
            <w:color w:val="auto"/>
            <w:u w:val="none"/>
          </w:rPr>
          <w:t>93/14</w:t>
        </w:r>
      </w:hyperlink>
      <w:r>
        <w:t>, </w:t>
      </w:r>
      <w:hyperlink r:id="rId9" w:history="1">
        <w:r>
          <w:rPr>
            <w:rStyle w:val="Hiperveza"/>
            <w:color w:val="auto"/>
            <w:u w:val="none"/>
          </w:rPr>
          <w:t>127/17</w:t>
        </w:r>
      </w:hyperlink>
      <w:r>
        <w:t>, </w:t>
      </w:r>
      <w:hyperlink r:id="rId10" w:history="1">
        <w:r>
          <w:rPr>
            <w:rStyle w:val="Hiperveza"/>
            <w:color w:val="auto"/>
            <w:u w:val="none"/>
          </w:rPr>
          <w:t>98/19</w:t>
        </w:r>
      </w:hyperlink>
      <w:r>
        <w:t>, </w:t>
      </w:r>
      <w:hyperlink r:id="rId11" w:history="1">
        <w:r>
          <w:rPr>
            <w:rStyle w:val="Hiperveza"/>
            <w:color w:val="auto"/>
            <w:u w:val="none"/>
          </w:rPr>
          <w:t>151/22</w:t>
        </w:r>
      </w:hyperlink>
      <w:r>
        <w:t>, </w:t>
      </w:r>
      <w:hyperlink r:id="rId12" w:history="1">
        <w:r>
          <w:rPr>
            <w:rStyle w:val="Hiperveza"/>
            <w:color w:val="auto"/>
            <w:u w:val="none"/>
          </w:rPr>
          <w:t>46/23</w:t>
        </w:r>
      </w:hyperlink>
      <w:r>
        <w:t>, </w:t>
      </w:r>
      <w:hyperlink r:id="rId13" w:history="1">
        <w:r>
          <w:rPr>
            <w:rStyle w:val="Hiperveza"/>
            <w:color w:val="auto"/>
            <w:u w:val="none"/>
          </w:rPr>
          <w:t>64/23</w:t>
        </w:r>
      </w:hyperlink>
      <w:r>
        <w:t xml:space="preserve">) </w:t>
      </w:r>
      <w:bookmarkEnd w:id="1"/>
      <w:r>
        <w:t>i posebni uvjet</w:t>
      </w:r>
      <w:r>
        <w:t xml:space="preserve">i sukladno Zakona o odgoju i obrazovanju u osnovnoj i srednjoj školi (NN br. 126/12- pročišćeni tekst zakona, 94/13, 152/14, 7/17,  68/18, 98/19, 64/20, 151/22 i 156/23), </w:t>
      </w:r>
    </w:p>
    <w:p w14:paraId="07639C6F" w14:textId="77777777" w:rsidR="00ED01E9" w:rsidRDefault="00A30AA6">
      <w:pPr>
        <w:numPr>
          <w:ilvl w:val="0"/>
          <w:numId w:val="1"/>
        </w:numPr>
      </w:pPr>
      <w:r>
        <w:t>odgovarajuća vrsta obrazovanja prema Pravilniku o odgovarajućoj vrsti obrazovanja uč</w:t>
      </w:r>
      <w:r>
        <w:t>itelja i stručnih suradnika u osnovnoj školi (NN 6/2019, 75/20)</w:t>
      </w:r>
    </w:p>
    <w:p w14:paraId="13750C11" w14:textId="77777777" w:rsidR="00ED01E9" w:rsidRDefault="00A30AA6">
      <w:pPr>
        <w:numPr>
          <w:ilvl w:val="0"/>
          <w:numId w:val="1"/>
        </w:numPr>
      </w:pPr>
      <w:r>
        <w:t>nepostojanje zapreke za zasnivanje radnog odnosa u školskoj ustanovi u smislu članka 106. Zakona o odgoju i obrazovanju u osnovnoj i srednjoj školi</w:t>
      </w:r>
    </w:p>
    <w:p w14:paraId="0C5CB56E" w14:textId="77777777" w:rsidR="00ED01E9" w:rsidRDefault="00ED01E9">
      <w:pPr>
        <w:ind w:left="360"/>
      </w:pPr>
    </w:p>
    <w:p w14:paraId="5BA8FADA" w14:textId="77777777" w:rsidR="00ED01E9" w:rsidRDefault="00ED01E9">
      <w:pPr>
        <w:ind w:left="720"/>
      </w:pPr>
    </w:p>
    <w:p w14:paraId="7CAC5861" w14:textId="77777777" w:rsidR="00ED01E9" w:rsidRDefault="00A30AA6">
      <w:r>
        <w:lastRenderedPageBreak/>
        <w:t xml:space="preserve">Uz prijavu na natječaj kandidati su dužni </w:t>
      </w:r>
      <w:r>
        <w:t>priložiti:</w:t>
      </w:r>
    </w:p>
    <w:p w14:paraId="7AC7839C" w14:textId="77777777" w:rsidR="00ED01E9" w:rsidRDefault="00A30AA6">
      <w:pPr>
        <w:pStyle w:val="Odlomakpopisa"/>
        <w:numPr>
          <w:ilvl w:val="0"/>
          <w:numId w:val="1"/>
        </w:numPr>
      </w:pPr>
      <w:r>
        <w:t>vlastoručnu potpisanu prijavu (zamolbu)</w:t>
      </w:r>
    </w:p>
    <w:p w14:paraId="5310F9F9" w14:textId="77777777" w:rsidR="00ED01E9" w:rsidRDefault="00A30AA6">
      <w:pPr>
        <w:numPr>
          <w:ilvl w:val="0"/>
          <w:numId w:val="1"/>
        </w:numPr>
      </w:pPr>
      <w:r>
        <w:t>životopis</w:t>
      </w:r>
    </w:p>
    <w:p w14:paraId="4D529A80" w14:textId="77777777" w:rsidR="00ED01E9" w:rsidRDefault="00A30AA6">
      <w:pPr>
        <w:numPr>
          <w:ilvl w:val="0"/>
          <w:numId w:val="1"/>
        </w:numPr>
      </w:pPr>
      <w:r>
        <w:t>dokaz o stručnoj spremi</w:t>
      </w:r>
    </w:p>
    <w:p w14:paraId="74FE008E" w14:textId="77777777" w:rsidR="00ED01E9" w:rsidRDefault="00A30AA6">
      <w:pPr>
        <w:numPr>
          <w:ilvl w:val="0"/>
          <w:numId w:val="1"/>
        </w:numPr>
      </w:pPr>
      <w:r>
        <w:t>dokaz o državljanstvu</w:t>
      </w:r>
    </w:p>
    <w:p w14:paraId="4F68428B" w14:textId="77777777" w:rsidR="00ED01E9" w:rsidRDefault="00A30AA6">
      <w:pPr>
        <w:numPr>
          <w:ilvl w:val="0"/>
          <w:numId w:val="1"/>
        </w:numPr>
      </w:pPr>
      <w:r>
        <w:t>elektronički zapis ili potvrda o podacima evidentiranim u matičnoj evidenciji Hrvatskog zavoda za mirovinsko osiguranje</w:t>
      </w:r>
    </w:p>
    <w:p w14:paraId="6DCDAB2E" w14:textId="77777777" w:rsidR="00ED01E9" w:rsidRDefault="00A30AA6">
      <w:pPr>
        <w:numPr>
          <w:ilvl w:val="0"/>
          <w:numId w:val="1"/>
        </w:numPr>
      </w:pPr>
      <w:r>
        <w:t>uvjerenje nadležnog suda da n</w:t>
      </w:r>
      <w:r>
        <w:t>ije pod istragom i da se protiv njega ne vodi kazneni postupak glede zapreka za zasnivanje radnog odnosa iz članka 106. Zakona o odgoju i obrazovanju u osnovnoj i srednjoj školi, ne starije od šest mjeseci od dana objave natječaja</w:t>
      </w:r>
    </w:p>
    <w:p w14:paraId="062CF801" w14:textId="77777777" w:rsidR="00ED01E9" w:rsidRDefault="00ED01E9">
      <w:pPr>
        <w:ind w:left="360"/>
      </w:pPr>
    </w:p>
    <w:p w14:paraId="0632EE3F" w14:textId="77777777" w:rsidR="00ED01E9" w:rsidRDefault="00ED01E9">
      <w:pPr>
        <w:ind w:left="360"/>
      </w:pPr>
    </w:p>
    <w:p w14:paraId="6AEA9CFC" w14:textId="77777777" w:rsidR="00ED01E9" w:rsidRDefault="00ED01E9">
      <w:pPr>
        <w:ind w:left="360"/>
      </w:pPr>
    </w:p>
    <w:p w14:paraId="45954EEE" w14:textId="77777777" w:rsidR="00ED01E9" w:rsidRDefault="00A30AA6">
      <w:pPr>
        <w:jc w:val="both"/>
        <w:rPr>
          <w:lang w:eastAsia="en-US"/>
        </w:rPr>
      </w:pPr>
      <w:r>
        <w:t>Prijavu je</w:t>
      </w:r>
      <w:r>
        <w:t xml:space="preserve"> potrebno vlastoručno potpisati, u</w:t>
      </w:r>
      <w:r>
        <w:rPr>
          <w:lang w:eastAsia="en-US"/>
        </w:rPr>
        <w:t xml:space="preserve"> prijavi na natječaj kandidat je dužan navesti osobne podatke (osobno ime, adresa stanovanja, broj telefona odnosno mobitela, po mogućnosti e-mail adresu na koju će mu biti dostavljena obavijest o datumu i vremenu procjene</w:t>
      </w:r>
      <w:r>
        <w:rPr>
          <w:lang w:eastAsia="en-US"/>
        </w:rPr>
        <w:t xml:space="preserve"> odnosno testiranja) i naziv radnog mjesta na koje se prijavljuje.</w:t>
      </w:r>
    </w:p>
    <w:p w14:paraId="0C01E325" w14:textId="77777777" w:rsidR="00ED01E9" w:rsidRDefault="00ED01E9">
      <w:pPr>
        <w:ind w:left="360"/>
      </w:pPr>
    </w:p>
    <w:p w14:paraId="3F73BE62" w14:textId="77777777" w:rsidR="00ED01E9" w:rsidRDefault="00A30AA6">
      <w:r>
        <w:t>Rok za podnošenje  prijava kandidata je 8 (osam) dana od dana objave natječaja na mrežnoj stranici i oglasnoj ploči Osnovne škole „1. listopada 1942.“ Čišla, te mrežnoj stranici i oglasnoj</w:t>
      </w:r>
      <w:r>
        <w:t xml:space="preserve"> ploči Hrvatskog zavoda za zapošljavanje.</w:t>
      </w:r>
    </w:p>
    <w:p w14:paraId="565B9B6E" w14:textId="77777777" w:rsidR="00ED01E9" w:rsidRDefault="00A30AA6">
      <w:r>
        <w:t>Isprave se prilažu u neovjerenoj preslici i ne vraćaju se kandidatu nakon završetka natječajnog postupka. Kandidat koji bude izabran dužan je dostaviti izvornike traženih isprava prije zaključivanja ugovora o radu.</w:t>
      </w:r>
    </w:p>
    <w:p w14:paraId="13669F09" w14:textId="77777777" w:rsidR="00ED01E9" w:rsidRDefault="00A30AA6">
      <w:r>
        <w:t>Pisane prijave s potrebnom dokumentacijom o ispunjavanju uvjeta iz natječaja dostavljaju se poštom ili neposredno na adresu:</w:t>
      </w:r>
    </w:p>
    <w:p w14:paraId="62EFC81A" w14:textId="77777777" w:rsidR="00ED01E9" w:rsidRDefault="00A30AA6">
      <w:r>
        <w:t>OSNOVNA ŠKOLA „1. LISTOPADA 1942.“ ČIŠLA, 21253 Gata, Stožernog brigadira A. Šaškora 54. s naznakom „ za natječaj“</w:t>
      </w:r>
    </w:p>
    <w:p w14:paraId="23DC7140" w14:textId="77777777" w:rsidR="00ED01E9" w:rsidRDefault="00A30AA6">
      <w:r>
        <w:t xml:space="preserve">Nepravodobne i </w:t>
      </w:r>
      <w:r>
        <w:t>nepotpune prijave neće se razmatrati.</w:t>
      </w:r>
    </w:p>
    <w:p w14:paraId="5AF17BFD" w14:textId="77777777" w:rsidR="00ED01E9" w:rsidRDefault="00A30AA6">
      <w:r>
        <w:t>Osoba koja ne podnese pravovremenu i potpunu prijavu ili ne ispunjava formalne uvjete iz natječaja ne smatra se kandidatom prijavljenim na natječaj i ne obavještava se o razlozima zašto se ne smatra kandidatom natječaj</w:t>
      </w:r>
      <w:r>
        <w:t>a.</w:t>
      </w:r>
    </w:p>
    <w:p w14:paraId="7D2E8DA5" w14:textId="77777777" w:rsidR="00ED01E9" w:rsidRDefault="00A30AA6">
      <w:r>
        <w:t>Na natječaj se mogu prijaviti kandidati oba spola sukladno članku 13. stavku 3. Zakona o ravnopravnosti spolova (NN 82/08 i 69/17).</w:t>
      </w:r>
    </w:p>
    <w:p w14:paraId="7DFCF2FE" w14:textId="77777777" w:rsidR="00ED01E9" w:rsidRDefault="00A30AA6">
      <w:r>
        <w:t>Prijavom na natječaj osoba daje privolu za prikupljanje i obradu podataka iz natječajne dokumentacije, a sve u svrhu prov</w:t>
      </w:r>
      <w:r>
        <w:t>edbe natječaja, temeljem Zakona o provedbi Opće uredbe o zaštiti podataka (NN 42/18).</w:t>
      </w:r>
    </w:p>
    <w:p w14:paraId="6C02E472" w14:textId="77777777" w:rsidR="00ED01E9" w:rsidRDefault="00A30AA6">
      <w:r>
        <w:t xml:space="preserve"> </w:t>
      </w:r>
    </w:p>
    <w:p w14:paraId="4602D217" w14:textId="77777777" w:rsidR="00ED01E9" w:rsidRDefault="00A30AA6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Kandidat koji se poziva na pravo prednosti pri zapošljavanju u skladu s člankom 102. Zakona o hrvatskim braniteljima iz Domovinskog rata i članovima njihovih obitelji (</w:t>
      </w:r>
      <w:r>
        <w:rPr>
          <w:rFonts w:eastAsiaTheme="minorHAnsi"/>
          <w:lang w:eastAsia="en-US"/>
        </w:rPr>
        <w:t>NN 121/17., i 98/19., 84/21, 156/23), članka 48. f  Zakona o zaštiti vojnih i civilnih invalida rata (NN  33/92., 57/92., 77/92., 27/93., 58/93., 02/94., 76/94., 108/95., 108/96., 82/01., 103/03.,148/13. i 98/19.), članka 9. Zakona o profesionalnoj rehabil</w:t>
      </w:r>
      <w:r>
        <w:rPr>
          <w:rFonts w:eastAsiaTheme="minorHAnsi"/>
          <w:lang w:eastAsia="en-US"/>
        </w:rPr>
        <w:t xml:space="preserve">itaciji i zapošljavanju osoba s invaliditetom (NN 157/13., 152/14., 39/18. i 32/20.) </w:t>
      </w:r>
      <w:r>
        <w:rPr>
          <w:rFonts w:eastAsia="Calibri"/>
          <w:color w:val="000000"/>
          <w:lang w:eastAsia="en-US"/>
        </w:rPr>
        <w:t xml:space="preserve">te </w:t>
      </w:r>
      <w:r>
        <w:rPr>
          <w:rFonts w:eastAsia="Calibri"/>
          <w:color w:val="231F20"/>
          <w:lang w:eastAsia="en-US"/>
        </w:rPr>
        <w:t xml:space="preserve">članku 48. Zakona o civilnim stradalnicima iz Domovinskog rata (Narodne novine broj  84/21) </w:t>
      </w:r>
      <w:r>
        <w:rPr>
          <w:rFonts w:eastAsiaTheme="minorHAnsi"/>
          <w:lang w:eastAsia="en-US"/>
        </w:rPr>
        <w:t>uz prijavu na natječaj dužan je u prijavi na javni natječaj pozvati se na to</w:t>
      </w:r>
      <w:r>
        <w:rPr>
          <w:rFonts w:eastAsiaTheme="minorHAnsi"/>
          <w:lang w:eastAsia="en-US"/>
        </w:rPr>
        <w:t xml:space="preserve"> pravo i uz prijavu na natječaj pored navedenih isprava odnosno priloga priložiti svu propisanu dokumentaciju prema posebnom zakonu. </w:t>
      </w:r>
    </w:p>
    <w:p w14:paraId="75428CC0" w14:textId="77777777" w:rsidR="00ED01E9" w:rsidRDefault="00A30AA6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Kandidat koji se poziva na pravo prednosti pri zapošljavanju na temelju članka 102. stavaka 1. - 3.  Zakona o hrvatskim br</w:t>
      </w:r>
      <w:r>
        <w:rPr>
          <w:rFonts w:eastAsiaTheme="minorHAnsi"/>
          <w:lang w:eastAsia="en-US"/>
        </w:rPr>
        <w:t>aniteljima iz domovinskog rata i članovima njihovih obitelji dužan je uz prijavu na natječaj pored navedenih isprava odnosno priloga priložiti i sve potrebne dokaze  iz članka 103. stavka 1. Zakona o hrvatskim braniteljima iz domovinskog rata i članovima n</w:t>
      </w:r>
      <w:r>
        <w:rPr>
          <w:rFonts w:eastAsiaTheme="minorHAnsi"/>
          <w:lang w:eastAsia="en-US"/>
        </w:rPr>
        <w:t xml:space="preserve">jihovih obitelji koji su dostupni na  poveznici Ministarstva hrvatskih branitelja: </w:t>
      </w:r>
      <w:hyperlink r:id="rId14" w:history="1">
        <w:r>
          <w:rPr>
            <w:rFonts w:eastAsiaTheme="minorHAnsi"/>
            <w:color w:val="0000FF"/>
            <w:u w:val="single"/>
            <w:lang w:eastAsia="en-US"/>
          </w:rPr>
          <w:t>https</w:t>
        </w:r>
        <w:r>
          <w:rPr>
            <w:rFonts w:eastAsiaTheme="minorHAnsi"/>
            <w:color w:val="0000FF"/>
            <w:u w:val="single"/>
            <w:lang w:eastAsia="en-US"/>
          </w:rPr>
          <w:t>://branitelji.gov.hr/UserDocsImages/dokumenti/Nikola/popis%20dokaza%20za%20ostvarivanje%20prava%20prednosti%20pri%20zapošljavanju-%20ZOHBDR%202021.pdf</w:t>
        </w:r>
      </w:hyperlink>
    </w:p>
    <w:p w14:paraId="151E9E22" w14:textId="77777777" w:rsidR="00ED01E9" w:rsidRDefault="00A30AA6">
      <w:pPr>
        <w:spacing w:line="276" w:lineRule="auto"/>
        <w:rPr>
          <w:rFonts w:eastAsiaTheme="minorHAnsi"/>
          <w:color w:val="0000FF"/>
          <w:u w:val="single"/>
          <w:lang w:eastAsia="en-US"/>
        </w:rPr>
      </w:pPr>
      <w:r>
        <w:rPr>
          <w:rFonts w:eastAsiaTheme="minorHAnsi"/>
          <w:lang w:eastAsia="en-US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</w:t>
      </w:r>
      <w:r>
        <w:rPr>
          <w:rFonts w:eastAsiaTheme="minorHAnsi"/>
          <w:lang w:eastAsia="en-US"/>
        </w:rPr>
        <w:t xml:space="preserve">iti i dokaze iz stavka 1. članka 49. Zakona o civilnim stradalnicima iz Domovinskog rata. Poveznica na internetsku stranicu Ministarstva hrvatskih branitelja s popisom dokaza potrebnih za ostvarivanja prava prednosti: </w:t>
      </w:r>
      <w:hyperlink r:id="rId15" w:history="1">
        <w:r>
          <w:rPr>
            <w:rFonts w:eastAsiaTheme="minorHAnsi"/>
            <w:color w:val="0000FF"/>
            <w:u w:val="single"/>
            <w:lang w:eastAsia="en-US"/>
          </w:rPr>
          <w:t>https://branitelji.gov.hr/UserDocsImages/dokumenti/Nikola/popis%20dokaza%20za%20ostvarivanje%</w:t>
        </w:r>
        <w:r>
          <w:rPr>
            <w:rFonts w:eastAsiaTheme="minorHAnsi"/>
            <w:color w:val="0000FF"/>
            <w:u w:val="single"/>
            <w:lang w:eastAsia="en-US"/>
          </w:rPr>
          <w:t>20prava%20prednosti%20pri%20zapošljavanju-%20Zakon%20o%20civilnim%20stradalnicima%20iz%20DR.pdf</w:t>
        </w:r>
      </w:hyperlink>
    </w:p>
    <w:p w14:paraId="52A545E8" w14:textId="77777777" w:rsidR="00ED01E9" w:rsidRDefault="00ED01E9"/>
    <w:p w14:paraId="2977C108" w14:textId="77777777" w:rsidR="00ED01E9" w:rsidRDefault="00ED01E9"/>
    <w:p w14:paraId="72350B06" w14:textId="77777777" w:rsidR="00ED01E9" w:rsidRDefault="00A30AA6">
      <w:r>
        <w:t>VREDNOVANJE KANDIDATA:</w:t>
      </w:r>
    </w:p>
    <w:p w14:paraId="77F4CB14" w14:textId="77777777" w:rsidR="00ED01E9" w:rsidRDefault="00A30AA6">
      <w:r>
        <w:t>Provest će se postupak vrednovanja kandidata sukladno odredbama Pravilnika o postupku zapošljavanja te procjeni i vrednovanju kandid</w:t>
      </w:r>
      <w:r>
        <w:t>ata za zapošljavanje koji je dostupan na web stranici škole.</w:t>
      </w:r>
    </w:p>
    <w:p w14:paraId="051FBFAC" w14:textId="77777777" w:rsidR="00ED01E9" w:rsidRDefault="00A30AA6">
      <w:r>
        <w:t>Povjerenstvo za vrednovanje kandidata prijavljenih na natječaj (u nastavku teksta: Povjerenstvo) imenuje ravnateljica Osnovne škole „1. listopada 1942.“, Čišla.</w:t>
      </w:r>
    </w:p>
    <w:p w14:paraId="2E08D146" w14:textId="77777777" w:rsidR="00ED01E9" w:rsidRDefault="00A30AA6">
      <w:r>
        <w:t>Povjerenstvo utvrđuje listu kandid</w:t>
      </w:r>
      <w:r>
        <w:t>ata prijavljenih na natječaj koji ispunjavaju formalne uvjete iz natječaja, čije su prijave pravodobne i potpune, te kandidate s liste poziva na razgovor (intervju).</w:t>
      </w:r>
    </w:p>
    <w:p w14:paraId="23512F37" w14:textId="77777777" w:rsidR="00ED01E9" w:rsidRDefault="00A30AA6">
      <w:r>
        <w:t>Kandidat je obvezan odazvati se pozivu na razgovor, u protivnom se smatra da je povukao sv</w:t>
      </w:r>
      <w:r>
        <w:t>oju prijavu na natječaj.</w:t>
      </w:r>
    </w:p>
    <w:p w14:paraId="7C8D2113" w14:textId="77777777" w:rsidR="00ED01E9" w:rsidRDefault="00A30AA6">
      <w:r>
        <w:t xml:space="preserve">Način, vrijeme i mjesto održavanja razgovora i rang lista kandidata pozvanih na razgovor bit će objavljeni na mrežnoj stranici Osnovne škole „1. listopada 1942.“ Čišla </w:t>
      </w:r>
      <w:hyperlink r:id="rId16" w:history="1">
        <w:r>
          <w:rPr>
            <w:rStyle w:val="Hiperveza"/>
          </w:rPr>
          <w:t>www.os-cisla-skole.hr</w:t>
        </w:r>
      </w:hyperlink>
      <w:r>
        <w:t xml:space="preserve"> u rubrici pod nazivom „Natječaj“.</w:t>
      </w:r>
    </w:p>
    <w:p w14:paraId="4D3ADCC6" w14:textId="77777777" w:rsidR="00ED01E9" w:rsidRDefault="00A30AA6">
      <w:r>
        <w:t>O rezultatima natječaja kandidati će biti obaviješteni na mrežnoj stranici Škole u rubrici pod nazivom „Natječaj“, u roku 15 dana od dana sklapanja ugovora o radu sa izabranim kandidatom.</w:t>
      </w:r>
    </w:p>
    <w:p w14:paraId="66346FF8" w14:textId="77777777" w:rsidR="00ED01E9" w:rsidRDefault="00ED01E9"/>
    <w:p w14:paraId="04B86759" w14:textId="77777777" w:rsidR="00ED01E9" w:rsidRDefault="00ED01E9"/>
    <w:p w14:paraId="3161642D" w14:textId="77777777" w:rsidR="00ED01E9" w:rsidRDefault="00ED01E9"/>
    <w:p w14:paraId="004CD796" w14:textId="77777777" w:rsidR="00ED01E9" w:rsidRDefault="00ED01E9"/>
    <w:p w14:paraId="1EF742AD" w14:textId="77777777" w:rsidR="00ED01E9" w:rsidRDefault="00A30AA6">
      <w:r>
        <w:t xml:space="preserve">                                                                                                         RAVNATELJICA  ŠKOLE</w:t>
      </w:r>
    </w:p>
    <w:p w14:paraId="0EC5AEA2" w14:textId="77777777" w:rsidR="00ED01E9" w:rsidRDefault="00A30AA6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  <w:t xml:space="preserve">       </w:t>
      </w:r>
      <w:r>
        <w:tab/>
        <w:t xml:space="preserve">           Ivana Brekalo, prof.</w:t>
      </w:r>
      <w:r>
        <w:tab/>
      </w:r>
    </w:p>
    <w:p w14:paraId="50C93F2A" w14:textId="77777777" w:rsidR="00ED01E9" w:rsidRDefault="00ED01E9"/>
    <w:p w14:paraId="5388FE94" w14:textId="77777777" w:rsidR="00ED01E9" w:rsidRDefault="00A30AA6">
      <w:r>
        <w:t xml:space="preserve">                   </w:t>
      </w:r>
    </w:p>
    <w:sectPr w:rsidR="00ED01E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1255F"/>
    <w:multiLevelType w:val="multilevel"/>
    <w:tmpl w:val="9AA8A94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53EC6"/>
    <w:multiLevelType w:val="multilevel"/>
    <w:tmpl w:val="958ED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E7B68"/>
    <w:multiLevelType w:val="multilevel"/>
    <w:tmpl w:val="5A8627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E9"/>
    <w:rsid w:val="00A30AA6"/>
    <w:rsid w:val="00ED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7ACF12"/>
  <w15:docId w15:val="{86E6401B-E27E-43AA-AB66-5940A034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pPr>
      <w:ind w:left="708"/>
    </w:pPr>
  </w:style>
  <w:style w:type="paragraph" w:styleId="Naslov">
    <w:name w:val="Title"/>
    <w:basedOn w:val="Normal"/>
    <w:next w:val="Normal"/>
    <w:link w:val="NaslovChar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26185" TargetMode="External"/><Relationship Id="rId13" Type="http://schemas.openxmlformats.org/officeDocument/2006/relationships/hyperlink" Target="https://www.zakon.hr/cms.htm?id=5713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zakon.hr/cms.htm?id=6061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os-cisla-skole.hr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zakon.hr/cms.htm?id=551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0" Type="http://schemas.openxmlformats.org/officeDocument/2006/relationships/hyperlink" Target="https://www.zakon.hr/cms.htm?id=407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26183" TargetMode="External"/><Relationship Id="rId14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60112-040C-4D74-892F-6FFC21686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1349</Words>
  <Characters>7694</Characters>
  <Application>Microsoft Office Word</Application>
  <DocSecurity>0</DocSecurity>
  <Lines>64</Lines>
  <Paragraphs>18</Paragraphs>
  <ScaleCrop>false</ScaleCrop>
  <Company/>
  <LinksUpToDate>false</LinksUpToDate>
  <CharactersWithSpaces>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„1</dc:title>
  <dc:creator>user</dc:creator>
  <cp:lastModifiedBy>Ivna Petričević</cp:lastModifiedBy>
  <cp:revision>2</cp:revision>
  <cp:lastPrinted>2026-10-27T09:29:00Z</cp:lastPrinted>
  <dcterms:created xsi:type="dcterms:W3CDTF">2026-10-30T09:18:00Z</dcterms:created>
  <dcterms:modified xsi:type="dcterms:W3CDTF">2026-10-30T09:18:00Z</dcterms:modified>
</cp:coreProperties>
</file>