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C6" w:rsidRDefault="000474C6" w:rsidP="000474C6">
      <w:pPr>
        <w:pStyle w:val="Standard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Rezultati odabira za organizaciju školske ekskurzije 4. razreda MŠ </w:t>
      </w: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Čišla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,PŠ </w:t>
      </w: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Tugare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 i PŠ Dubrava</w:t>
      </w:r>
    </w:p>
    <w:p w:rsidR="000474C6" w:rsidRDefault="000474C6" w:rsidP="000474C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Dana 22. ožujka 2017. godine, Povjerenstvo za provedbu ekskurzije  4. razreda MŠ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Čišla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i PŠ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Tugare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i PŠ Dubrava otvaralo je pristigle ponude.</w:t>
      </w:r>
    </w:p>
    <w:p w:rsidR="000474C6" w:rsidRDefault="000474C6" w:rsidP="000474C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Pristigla je ponuda od:</w:t>
      </w:r>
    </w:p>
    <w:p w:rsidR="000474C6" w:rsidRDefault="000474C6" w:rsidP="000474C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Turističke agencije 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KVARNER EXPRESS  INTERNATIONAL SPLIT d.o.o</w:t>
      </w:r>
      <w:r>
        <w:rPr>
          <w:rFonts w:ascii="Trebuchet MS" w:hAnsi="Trebuchet MS"/>
          <w:color w:val="35586E"/>
          <w:sz w:val="21"/>
          <w:szCs w:val="21"/>
        </w:rPr>
        <w:t>.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 </w:t>
      </w:r>
      <w:r>
        <w:rPr>
          <w:rFonts w:ascii="Trebuchet MS" w:hAnsi="Trebuchet MS"/>
          <w:color w:val="35586E"/>
          <w:sz w:val="21"/>
          <w:szCs w:val="21"/>
        </w:rPr>
        <w:t> 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Rendićeva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11   (poslovnica Supilova 38)    21000 Split</w:t>
      </w:r>
    </w:p>
    <w:p w:rsidR="000474C6" w:rsidRDefault="000474C6" w:rsidP="000474C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Ponuda će biti predstavljene roditeljima učenika za koje se organizira višednevna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izvanučionička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nastava na roditeljskom sastanku 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>28. ožujka 2017.</w:t>
      </w:r>
      <w:r>
        <w:rPr>
          <w:rFonts w:ascii="Trebuchet MS" w:hAnsi="Trebuchet MS"/>
          <w:color w:val="35586E"/>
          <w:sz w:val="21"/>
          <w:szCs w:val="21"/>
        </w:rPr>
        <w:t> u </w:t>
      </w:r>
      <w:r>
        <w:rPr>
          <w:rStyle w:val="Naglaeno"/>
          <w:rFonts w:ascii="Trebuchet MS" w:hAnsi="Trebuchet MS"/>
          <w:color w:val="35586E"/>
          <w:sz w:val="21"/>
          <w:szCs w:val="21"/>
        </w:rPr>
        <w:t xml:space="preserve">19 sati u MŠ </w:t>
      </w:r>
      <w:proofErr w:type="spellStart"/>
      <w:r>
        <w:rPr>
          <w:rStyle w:val="Naglaeno"/>
          <w:rFonts w:ascii="Trebuchet MS" w:hAnsi="Trebuchet MS"/>
          <w:color w:val="35586E"/>
          <w:sz w:val="21"/>
          <w:szCs w:val="21"/>
        </w:rPr>
        <w:t>Čišla</w:t>
      </w:r>
      <w:proofErr w:type="spellEnd"/>
      <w:r>
        <w:rPr>
          <w:rStyle w:val="Naglaeno"/>
          <w:rFonts w:ascii="Trebuchet MS" w:hAnsi="Trebuchet MS"/>
          <w:color w:val="35586E"/>
          <w:sz w:val="21"/>
          <w:szCs w:val="21"/>
        </w:rPr>
        <w:t>.</w:t>
      </w:r>
    </w:p>
    <w:p w:rsidR="000474C6" w:rsidRDefault="000474C6" w:rsidP="000474C6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U </w:t>
      </w:r>
      <w:proofErr w:type="spellStart"/>
      <w:r>
        <w:rPr>
          <w:rFonts w:ascii="Trebuchet MS" w:hAnsi="Trebuchet MS"/>
          <w:color w:val="35586E"/>
          <w:sz w:val="21"/>
          <w:szCs w:val="21"/>
        </w:rPr>
        <w:t>Čišlima</w:t>
      </w:r>
      <w:proofErr w:type="spellEnd"/>
      <w:r>
        <w:rPr>
          <w:rFonts w:ascii="Trebuchet MS" w:hAnsi="Trebuchet MS"/>
          <w:color w:val="35586E"/>
          <w:sz w:val="21"/>
          <w:szCs w:val="21"/>
        </w:rPr>
        <w:t xml:space="preserve"> 23.ožujka 2017.</w:t>
      </w:r>
    </w:p>
    <w:p w:rsidR="003E5726" w:rsidRDefault="003E5726">
      <w:bookmarkStart w:id="0" w:name="_GoBack"/>
      <w:bookmarkEnd w:id="0"/>
    </w:p>
    <w:sectPr w:rsidR="003E5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C6"/>
    <w:rsid w:val="000474C6"/>
    <w:rsid w:val="003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7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4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47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2018-03-03T17:26:00Z</dcterms:created>
  <dcterms:modified xsi:type="dcterms:W3CDTF">2018-03-03T17:27:00Z</dcterms:modified>
</cp:coreProperties>
</file>